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4C" w:rsidRDefault="002C054C" w:rsidP="002C054C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2C054C">
        <w:rPr>
          <w:rFonts w:ascii="Century" w:eastAsia="ＭＳ 明朝" w:hAnsi="Century" w:cs="Times New Roman" w:hint="eastAsia"/>
          <w:spacing w:val="80"/>
          <w:kern w:val="0"/>
          <w:sz w:val="32"/>
          <w:szCs w:val="32"/>
          <w:fitText w:val="3200" w:id="-1941181177"/>
        </w:rPr>
        <w:t>納付状況確認</w:t>
      </w:r>
      <w:r w:rsidRPr="002C054C">
        <w:rPr>
          <w:rFonts w:ascii="Century" w:eastAsia="ＭＳ 明朝" w:hAnsi="Century" w:cs="Times New Roman" w:hint="eastAsia"/>
          <w:kern w:val="0"/>
          <w:sz w:val="32"/>
          <w:szCs w:val="32"/>
          <w:fitText w:val="3200" w:id="-1941181177"/>
        </w:rPr>
        <w:t>書</w:t>
      </w:r>
    </w:p>
    <w:p w:rsidR="002C054C" w:rsidRDefault="002C054C" w:rsidP="002C054C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令和　　年　　月　　日</w:t>
      </w:r>
    </w:p>
    <w:p w:rsidR="002C054C" w:rsidRDefault="002C054C" w:rsidP="002C054C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ab/>
      </w:r>
      <w:r>
        <w:rPr>
          <w:rFonts w:ascii="Century" w:eastAsia="ＭＳ 明朝" w:hAnsi="Century" w:cs="Times New Roman"/>
          <w:sz w:val="24"/>
          <w:szCs w:val="24"/>
        </w:rPr>
        <w:tab/>
      </w:r>
      <w:r>
        <w:rPr>
          <w:rFonts w:ascii="Century" w:eastAsia="ＭＳ 明朝" w:hAnsi="Century" w:cs="Times New Roman"/>
          <w:sz w:val="24"/>
          <w:szCs w:val="24"/>
        </w:rPr>
        <w:tab/>
      </w:r>
      <w:r>
        <w:rPr>
          <w:rFonts w:ascii="Century" w:eastAsia="ＭＳ 明朝" w:hAnsi="Century" w:cs="Times New Roman"/>
          <w:sz w:val="24"/>
          <w:szCs w:val="24"/>
        </w:rPr>
        <w:tab/>
      </w:r>
    </w:p>
    <w:p w:rsidR="002C054C" w:rsidRDefault="002C054C" w:rsidP="002C054C">
      <w:pPr>
        <w:ind w:firstLineChars="700" w:firstLine="16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ab/>
      </w:r>
      <w:r>
        <w:rPr>
          <w:rFonts w:ascii="Century" w:eastAsia="ＭＳ 明朝" w:hAnsi="Century" w:cs="Times New Roman"/>
          <w:sz w:val="24"/>
          <w:szCs w:val="24"/>
        </w:rPr>
        <w:tab/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申請者（住所）</w:t>
      </w:r>
    </w:p>
    <w:p w:rsidR="002C054C" w:rsidRDefault="002C054C" w:rsidP="002C054C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ab/>
      </w:r>
      <w:r>
        <w:rPr>
          <w:rFonts w:ascii="Century" w:eastAsia="ＭＳ 明朝" w:hAnsi="Century" w:cs="Times New Roman"/>
          <w:sz w:val="24"/>
          <w:szCs w:val="24"/>
        </w:rPr>
        <w:tab/>
      </w:r>
      <w:r>
        <w:rPr>
          <w:rFonts w:ascii="Century" w:eastAsia="ＭＳ 明朝" w:hAnsi="Century" w:cs="Times New Roman"/>
          <w:sz w:val="24"/>
          <w:szCs w:val="24"/>
        </w:rPr>
        <w:tab/>
      </w:r>
      <w:r>
        <w:rPr>
          <w:rFonts w:ascii="Century" w:eastAsia="ＭＳ 明朝" w:hAnsi="Century" w:cs="Times New Roman"/>
          <w:sz w:val="24"/>
          <w:szCs w:val="24"/>
        </w:rPr>
        <w:tab/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（氏名）</w:t>
      </w:r>
      <w:r>
        <w:rPr>
          <w:rFonts w:ascii="Century" w:eastAsia="ＭＳ 明朝" w:hAnsi="Century" w:cs="Times New Roman"/>
          <w:sz w:val="24"/>
          <w:szCs w:val="24"/>
        </w:rPr>
        <w:t xml:space="preserve">                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/>
          <w:sz w:val="24"/>
          <w:szCs w:val="24"/>
        </w:rPr>
        <w:t xml:space="preserve">   </w:t>
      </w:r>
      <w:r>
        <w:rPr>
          <w:rFonts w:ascii="Century" w:eastAsia="ＭＳ 明朝" w:hAnsi="Century" w:cs="Times New Roman" w:hint="eastAsia"/>
          <w:sz w:val="24"/>
          <w:szCs w:val="24"/>
        </w:rPr>
        <w:t>㊞</w:t>
      </w:r>
    </w:p>
    <w:p w:rsidR="002C054C" w:rsidRDefault="002C054C" w:rsidP="002C054C">
      <w:pPr>
        <w:rPr>
          <w:rFonts w:ascii="Century" w:eastAsia="ＭＳ 明朝" w:hAnsi="Century" w:cs="Times New Roman"/>
          <w:sz w:val="24"/>
          <w:szCs w:val="24"/>
        </w:rPr>
      </w:pPr>
    </w:p>
    <w:p w:rsidR="002C054C" w:rsidRDefault="002C054C" w:rsidP="002C054C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みやこ町定住促進住宅</w:t>
      </w:r>
      <w:r w:rsidR="006512D9">
        <w:rPr>
          <w:rFonts w:ascii="Century" w:eastAsia="ＭＳ 明朝" w:hAnsi="Century" w:cs="Times New Roman" w:hint="eastAsia"/>
          <w:kern w:val="0"/>
          <w:sz w:val="24"/>
          <w:szCs w:val="24"/>
        </w:rPr>
        <w:t>用地分譲購入申込書の添付書類として必要なため、私の世帯全員の令和　　年　　月　　日現在の町納付金について下記により確認をお願いします。</w:t>
      </w:r>
    </w:p>
    <w:p w:rsidR="002C054C" w:rsidRDefault="002C054C" w:rsidP="002C054C">
      <w:pPr>
        <w:rPr>
          <w:rFonts w:ascii="Century" w:eastAsia="ＭＳ 明朝" w:hAnsi="Century" w:cs="Times New Roman"/>
          <w:sz w:val="24"/>
          <w:szCs w:val="24"/>
        </w:rPr>
      </w:pPr>
    </w:p>
    <w:p w:rsidR="002C054C" w:rsidRDefault="002C054C" w:rsidP="002C05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2C054C" w:rsidRDefault="002C054C" w:rsidP="002C054C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492"/>
        <w:gridCol w:w="2248"/>
        <w:gridCol w:w="2767"/>
        <w:gridCol w:w="1750"/>
        <w:gridCol w:w="1513"/>
      </w:tblGrid>
      <w:tr w:rsidR="002C054C" w:rsidTr="002C054C">
        <w:trPr>
          <w:trHeight w:val="402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区　　分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未納の有無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担　当　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担当者確認欄</w:t>
            </w:r>
          </w:p>
        </w:tc>
      </w:tr>
      <w:tr w:rsidR="002C054C" w:rsidTr="00171F79">
        <w:trPr>
          <w:trHeight w:val="10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町税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・県町民税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・固定資産税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・軽自動車税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・国民健康保険税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１　未納金はありません。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　該当はありません。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　未納金があります。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税務課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㊞</w:t>
            </w:r>
          </w:p>
        </w:tc>
      </w:tr>
      <w:tr w:rsidR="002C054C" w:rsidTr="00171F79">
        <w:trPr>
          <w:trHeight w:val="96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後期高齢者医療保険料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１　未納金はありません。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　該当はありません。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　未納金があります。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税務課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㊞</w:t>
            </w:r>
          </w:p>
        </w:tc>
      </w:tr>
      <w:tr w:rsidR="002C054C" w:rsidTr="00171F79">
        <w:trPr>
          <w:trHeight w:val="98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介護保険料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１　未納金はありません。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　該当はありません。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　未納金があります。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税務課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㊞</w:t>
            </w:r>
          </w:p>
        </w:tc>
      </w:tr>
      <w:tr w:rsidR="002C054C" w:rsidTr="002C054C">
        <w:trPr>
          <w:trHeight w:val="12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bookmarkStart w:id="0" w:name="_GoBack"/>
            <w:r>
              <w:rPr>
                <w:rFonts w:ascii="Century" w:eastAsia="ＭＳ 明朝" w:hAnsi="Century" w:cs="Times New Roman" w:hint="eastAsia"/>
                <w:szCs w:val="24"/>
              </w:rPr>
              <w:t>保育料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１　未納金はありません。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　該当はありません。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　未納金があります。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子育て・</w:t>
            </w:r>
          </w:p>
          <w:p w:rsidR="002C054C" w:rsidRDefault="002C054C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健康支援課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㊞</w:t>
            </w:r>
          </w:p>
        </w:tc>
      </w:tr>
      <w:bookmarkEnd w:id="0"/>
      <w:tr w:rsidR="00171F79" w:rsidTr="002C054C">
        <w:trPr>
          <w:trHeight w:val="12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Pr="004F24C3" w:rsidRDefault="00171F79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4F24C3">
              <w:rPr>
                <w:rFonts w:ascii="Century" w:eastAsia="ＭＳ 明朝" w:hAnsi="Century" w:cs="Times New Roman" w:hint="eastAsia"/>
                <w:szCs w:val="24"/>
              </w:rPr>
              <w:t>放課後児童クラブ保護者負担金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Pr="004F24C3" w:rsidRDefault="00171F79" w:rsidP="00171F79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4F24C3">
              <w:rPr>
                <w:rFonts w:ascii="Century" w:eastAsia="ＭＳ 明朝" w:hAnsi="Century" w:cs="Times New Roman" w:hint="eastAsia"/>
                <w:szCs w:val="24"/>
              </w:rPr>
              <w:t>１　未納金はありません。</w:t>
            </w:r>
          </w:p>
          <w:p w:rsidR="00171F79" w:rsidRPr="004F24C3" w:rsidRDefault="00171F79" w:rsidP="00171F79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4F24C3">
              <w:rPr>
                <w:rFonts w:ascii="Century" w:eastAsia="ＭＳ 明朝" w:hAnsi="Century" w:cs="Times New Roman" w:hint="eastAsia"/>
                <w:szCs w:val="24"/>
              </w:rPr>
              <w:t>２　該当はありません。</w:t>
            </w:r>
          </w:p>
          <w:p w:rsidR="00171F79" w:rsidRPr="004F24C3" w:rsidRDefault="00171F79" w:rsidP="00171F79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4F24C3">
              <w:rPr>
                <w:rFonts w:ascii="Century" w:eastAsia="ＭＳ 明朝" w:hAnsi="Century" w:cs="Times New Roman" w:hint="eastAsia"/>
                <w:szCs w:val="24"/>
              </w:rPr>
              <w:t>３　未納金があります</w:t>
            </w:r>
            <w:r w:rsidR="008A0524" w:rsidRPr="004F24C3">
              <w:rPr>
                <w:rFonts w:ascii="Century" w:eastAsia="ＭＳ 明朝" w:hAnsi="Century" w:cs="Times New Roman" w:hint="eastAsia"/>
                <w:szCs w:val="24"/>
              </w:rPr>
              <w:t>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Pr="004F24C3" w:rsidRDefault="00171F79" w:rsidP="00171F79">
            <w:pPr>
              <w:spacing w:line="0" w:lineRule="atLeast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4F24C3">
              <w:rPr>
                <w:rFonts w:ascii="Century" w:eastAsia="ＭＳ 明朝" w:hAnsi="Century" w:cs="Times New Roman" w:hint="eastAsia"/>
                <w:szCs w:val="24"/>
              </w:rPr>
              <w:t>子育て・</w:t>
            </w:r>
          </w:p>
          <w:p w:rsidR="00171F79" w:rsidRPr="004F24C3" w:rsidRDefault="00171F79" w:rsidP="00171F79">
            <w:pPr>
              <w:spacing w:line="0" w:lineRule="atLeast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4F24C3">
              <w:rPr>
                <w:rFonts w:ascii="Century" w:eastAsia="ＭＳ 明朝" w:hAnsi="Century" w:cs="Times New Roman" w:hint="eastAsia"/>
                <w:szCs w:val="24"/>
              </w:rPr>
              <w:t>健康支援課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Pr="004F24C3" w:rsidRDefault="00171F79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F24C3">
              <w:rPr>
                <w:rFonts w:ascii="Century" w:eastAsia="ＭＳ 明朝" w:hAnsi="Century" w:cs="Times New Roman" w:hint="eastAsia"/>
                <w:szCs w:val="24"/>
              </w:rPr>
              <w:t>㊞</w:t>
            </w:r>
          </w:p>
        </w:tc>
      </w:tr>
      <w:tr w:rsidR="002C054C" w:rsidTr="00171F79">
        <w:trPr>
          <w:trHeight w:val="1031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住宅使用料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・住宅使用料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・駐車場使用料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１　未納金はありません。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　該当はありません。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　未納金があります。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建築課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㊞</w:t>
            </w:r>
          </w:p>
        </w:tc>
      </w:tr>
      <w:tr w:rsidR="002C054C" w:rsidTr="002C054C">
        <w:trPr>
          <w:trHeight w:val="12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上水道使用料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１　未納金はありません。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　該当はありません。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　未納金があります。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上下水道課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㊞</w:t>
            </w:r>
          </w:p>
        </w:tc>
      </w:tr>
      <w:tr w:rsidR="002C054C" w:rsidTr="00171F79">
        <w:trPr>
          <w:trHeight w:val="99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下水道使用料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（農業集落排水使用料を含む）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１　未納金はありません。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　該当はありません。</w:t>
            </w:r>
          </w:p>
          <w:p w:rsidR="002C054C" w:rsidRDefault="002C054C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　未納金があります。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上下水道課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C" w:rsidRDefault="002C054C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㊞</w:t>
            </w:r>
          </w:p>
        </w:tc>
      </w:tr>
    </w:tbl>
    <w:p w:rsidR="005A2239" w:rsidRDefault="005A2239" w:rsidP="00171F79"/>
    <w:sectPr w:rsidR="005A2239" w:rsidSect="002C05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49" w:rsidRDefault="00DE7D49" w:rsidP="00171F79">
      <w:r>
        <w:separator/>
      </w:r>
    </w:p>
  </w:endnote>
  <w:endnote w:type="continuationSeparator" w:id="0">
    <w:p w:rsidR="00DE7D49" w:rsidRDefault="00DE7D49" w:rsidP="0017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49" w:rsidRDefault="00DE7D49" w:rsidP="00171F79">
      <w:r>
        <w:separator/>
      </w:r>
    </w:p>
  </w:footnote>
  <w:footnote w:type="continuationSeparator" w:id="0">
    <w:p w:rsidR="00DE7D49" w:rsidRDefault="00DE7D49" w:rsidP="0017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4C"/>
    <w:rsid w:val="00107A56"/>
    <w:rsid w:val="00171F79"/>
    <w:rsid w:val="002C054C"/>
    <w:rsid w:val="004F05E4"/>
    <w:rsid w:val="004F24C3"/>
    <w:rsid w:val="005A2239"/>
    <w:rsid w:val="006512D9"/>
    <w:rsid w:val="008A0524"/>
    <w:rsid w:val="00AA57F9"/>
    <w:rsid w:val="00DE7D49"/>
    <w:rsid w:val="00F309E9"/>
    <w:rsid w:val="00FC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C90F4-F7F1-4DED-BB8B-339A5289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12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F79"/>
  </w:style>
  <w:style w:type="paragraph" w:styleId="a7">
    <w:name w:val="footer"/>
    <w:basedOn w:val="a"/>
    <w:link w:val="a8"/>
    <w:uiPriority w:val="99"/>
    <w:unhideWhenUsed/>
    <w:rsid w:val="00171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 卓</dc:creator>
  <cp:keywords/>
  <dc:description/>
  <cp:lastModifiedBy>宮崎 翔子</cp:lastModifiedBy>
  <cp:revision>8</cp:revision>
  <cp:lastPrinted>2024-01-29T05:51:00Z</cp:lastPrinted>
  <dcterms:created xsi:type="dcterms:W3CDTF">2023-06-05T05:08:00Z</dcterms:created>
  <dcterms:modified xsi:type="dcterms:W3CDTF">2024-01-30T05:44:00Z</dcterms:modified>
</cp:coreProperties>
</file>